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87" w:rsidRDefault="00766D87" w:rsidP="00766D87">
      <w:pPr>
        <w:pStyle w:val="NoSpacing"/>
        <w:tabs>
          <w:tab w:val="left" w:pos="567"/>
        </w:tabs>
        <w:spacing w:line="276" w:lineRule="auto"/>
      </w:pPr>
    </w:p>
    <w:p w:rsidR="00766D87" w:rsidRDefault="00766D87" w:rsidP="00766D87">
      <w:pPr>
        <w:pStyle w:val="NoSpacing"/>
        <w:tabs>
          <w:tab w:val="left" w:pos="567"/>
        </w:tabs>
        <w:spacing w:line="276" w:lineRule="auto"/>
        <w:jc w:val="right"/>
        <w:rPr>
          <w:i/>
        </w:rPr>
      </w:pPr>
      <w:r>
        <w:rPr>
          <w:i/>
        </w:rPr>
        <w:t xml:space="preserve">Aprobat: </w:t>
      </w:r>
    </w:p>
    <w:p w:rsidR="00766D87" w:rsidRDefault="00766D87" w:rsidP="00766D87">
      <w:pPr>
        <w:pStyle w:val="NoSpacing"/>
        <w:tabs>
          <w:tab w:val="left" w:pos="567"/>
        </w:tabs>
        <w:spacing w:line="276" w:lineRule="auto"/>
        <w:jc w:val="right"/>
        <w:rPr>
          <w:i/>
        </w:rPr>
      </w:pPr>
      <w:r>
        <w:rPr>
          <w:i/>
        </w:rPr>
        <w:t xml:space="preserve">Director general </w:t>
      </w:r>
    </w:p>
    <w:p w:rsidR="00766D87" w:rsidRPr="00EB0445" w:rsidRDefault="00766D87" w:rsidP="00766D87">
      <w:pPr>
        <w:pStyle w:val="NoSpacing"/>
        <w:tabs>
          <w:tab w:val="left" w:pos="567"/>
        </w:tabs>
        <w:spacing w:line="276" w:lineRule="auto"/>
        <w:jc w:val="right"/>
        <w:rPr>
          <w:b/>
        </w:rPr>
      </w:pPr>
      <w:r w:rsidRPr="00EB0445">
        <w:rPr>
          <w:b/>
        </w:rPr>
        <w:t>Mariana Dragoș</w:t>
      </w:r>
    </w:p>
    <w:p w:rsidR="00EB0445" w:rsidRDefault="00EB0445" w:rsidP="00EB0445">
      <w:pPr>
        <w:pStyle w:val="NoSpacing"/>
        <w:tabs>
          <w:tab w:val="center" w:pos="5040"/>
          <w:tab w:val="left" w:pos="8820"/>
        </w:tabs>
        <w:spacing w:line="276" w:lineRule="auto"/>
        <w:rPr>
          <w:sz w:val="28"/>
          <w:szCs w:val="28"/>
        </w:rPr>
      </w:pPr>
    </w:p>
    <w:p w:rsidR="00EB0445" w:rsidRDefault="00EB0445" w:rsidP="00EB0445">
      <w:pPr>
        <w:pStyle w:val="NoSpacing"/>
        <w:tabs>
          <w:tab w:val="center" w:pos="5040"/>
          <w:tab w:val="left" w:pos="8820"/>
        </w:tabs>
        <w:spacing w:line="276" w:lineRule="auto"/>
        <w:rPr>
          <w:sz w:val="28"/>
          <w:szCs w:val="28"/>
        </w:rPr>
      </w:pPr>
    </w:p>
    <w:p w:rsidR="00010A77" w:rsidRDefault="00010A77" w:rsidP="00010A77">
      <w:pPr>
        <w:jc w:val="center"/>
        <w:rPr>
          <w:b/>
          <w:sz w:val="32"/>
          <w:szCs w:val="32"/>
          <w:lang w:val="en-US" w:eastAsia="ro-RO"/>
        </w:rPr>
      </w:pPr>
      <w:r w:rsidRPr="001F5300">
        <w:rPr>
          <w:b/>
          <w:sz w:val="32"/>
          <w:szCs w:val="32"/>
          <w:lang w:eastAsia="ro-RO"/>
        </w:rPr>
        <w:t>Simona</w:t>
      </w:r>
      <w:r w:rsidRPr="00010A77">
        <w:rPr>
          <w:b/>
          <w:sz w:val="32"/>
          <w:szCs w:val="32"/>
          <w:lang w:val="en-US" w:eastAsia="ro-RO"/>
        </w:rPr>
        <w:t xml:space="preserve"> </w:t>
      </w:r>
      <w:r w:rsidRPr="001F5300">
        <w:rPr>
          <w:b/>
          <w:sz w:val="32"/>
          <w:szCs w:val="32"/>
          <w:lang w:eastAsia="ro-RO"/>
        </w:rPr>
        <w:t>Hanciș</w:t>
      </w:r>
      <w:r w:rsidRPr="00010A77">
        <w:rPr>
          <w:b/>
          <w:sz w:val="32"/>
          <w:szCs w:val="32"/>
          <w:lang w:eastAsia="ro-RO"/>
        </w:rPr>
        <w:t xml:space="preserve"> </w:t>
      </w:r>
      <w:r w:rsidRPr="00010A77">
        <w:rPr>
          <w:b/>
          <w:sz w:val="32"/>
          <w:szCs w:val="32"/>
          <w:lang w:val="en-US" w:eastAsia="ro-RO"/>
        </w:rPr>
        <w:t xml:space="preserve">a </w:t>
      </w:r>
      <w:r w:rsidRPr="001F5300">
        <w:rPr>
          <w:b/>
          <w:sz w:val="32"/>
          <w:szCs w:val="32"/>
          <w:lang w:eastAsia="ro-RO"/>
        </w:rPr>
        <w:t>fost</w:t>
      </w:r>
      <w:r w:rsidR="0072612C">
        <w:rPr>
          <w:b/>
          <w:sz w:val="32"/>
          <w:szCs w:val="32"/>
          <w:lang w:val="en-US" w:eastAsia="ro-RO"/>
        </w:rPr>
        <w:t xml:space="preserve"> </w:t>
      </w:r>
      <w:r w:rsidRPr="001F5300">
        <w:rPr>
          <w:b/>
          <w:sz w:val="32"/>
          <w:szCs w:val="32"/>
          <w:lang w:eastAsia="ro-RO"/>
        </w:rPr>
        <w:t>premiată</w:t>
      </w:r>
      <w:r>
        <w:rPr>
          <w:b/>
          <w:sz w:val="32"/>
          <w:szCs w:val="32"/>
          <w:lang w:val="en-US" w:eastAsia="ro-RO"/>
        </w:rPr>
        <w:t xml:space="preserve"> la</w:t>
      </w:r>
    </w:p>
    <w:p w:rsidR="00010A77" w:rsidRPr="00010A77" w:rsidRDefault="00010A77" w:rsidP="00010A77">
      <w:pPr>
        <w:jc w:val="center"/>
        <w:rPr>
          <w:b/>
          <w:sz w:val="32"/>
          <w:szCs w:val="32"/>
          <w:lang w:val="en-US" w:eastAsia="ro-RO"/>
        </w:rPr>
      </w:pPr>
      <w:r w:rsidRPr="00010A77">
        <w:rPr>
          <w:b/>
          <w:sz w:val="32"/>
          <w:szCs w:val="32"/>
          <w:lang w:val="en-US" w:eastAsia="ro-RO"/>
        </w:rPr>
        <w:t xml:space="preserve">Gala </w:t>
      </w:r>
      <w:r w:rsidRPr="001F5300">
        <w:rPr>
          <w:b/>
          <w:sz w:val="32"/>
          <w:szCs w:val="32"/>
          <w:lang w:eastAsia="ro-RO"/>
        </w:rPr>
        <w:t>Națională</w:t>
      </w:r>
      <w:r w:rsidR="0072612C">
        <w:rPr>
          <w:b/>
          <w:sz w:val="32"/>
          <w:szCs w:val="32"/>
          <w:lang w:val="en-US" w:eastAsia="ro-RO"/>
        </w:rPr>
        <w:t xml:space="preserve"> </w:t>
      </w:r>
      <w:r w:rsidRPr="00010A77">
        <w:rPr>
          <w:b/>
          <w:sz w:val="32"/>
          <w:szCs w:val="32"/>
          <w:lang w:val="en-US" w:eastAsia="ro-RO"/>
        </w:rPr>
        <w:t>a</w:t>
      </w:r>
      <w:r w:rsidR="0072612C">
        <w:rPr>
          <w:b/>
          <w:sz w:val="32"/>
          <w:szCs w:val="32"/>
          <w:lang w:val="en-US" w:eastAsia="ro-RO"/>
        </w:rPr>
        <w:t xml:space="preserve"> </w:t>
      </w:r>
      <w:r w:rsidRPr="001F5300">
        <w:rPr>
          <w:b/>
          <w:sz w:val="32"/>
          <w:szCs w:val="32"/>
          <w:lang w:eastAsia="ro-RO"/>
        </w:rPr>
        <w:t>Excelenței</w:t>
      </w:r>
      <w:r w:rsidR="0072612C">
        <w:rPr>
          <w:b/>
          <w:sz w:val="32"/>
          <w:szCs w:val="32"/>
          <w:lang w:val="en-US" w:eastAsia="ro-RO"/>
        </w:rPr>
        <w:t xml:space="preserve"> </w:t>
      </w:r>
      <w:r w:rsidRPr="001F5300">
        <w:rPr>
          <w:b/>
          <w:sz w:val="32"/>
          <w:szCs w:val="32"/>
          <w:lang w:eastAsia="ro-RO"/>
        </w:rPr>
        <w:t>în</w:t>
      </w:r>
      <w:r w:rsidR="00FC033B">
        <w:rPr>
          <w:b/>
          <w:sz w:val="32"/>
          <w:szCs w:val="32"/>
          <w:lang w:val="en-US" w:eastAsia="ro-RO"/>
        </w:rPr>
        <w:t xml:space="preserve"> </w:t>
      </w:r>
      <w:r w:rsidRPr="001F5300">
        <w:rPr>
          <w:b/>
          <w:sz w:val="32"/>
          <w:szCs w:val="32"/>
          <w:lang w:eastAsia="ro-RO"/>
        </w:rPr>
        <w:t>Asistenț</w:t>
      </w:r>
      <w:r w:rsidR="00557B96" w:rsidRPr="001F5300">
        <w:rPr>
          <w:b/>
          <w:sz w:val="32"/>
          <w:szCs w:val="32"/>
          <w:lang w:eastAsia="ro-RO"/>
        </w:rPr>
        <w:t>ă</w:t>
      </w:r>
      <w:r w:rsidR="0072612C">
        <w:rPr>
          <w:b/>
          <w:sz w:val="32"/>
          <w:szCs w:val="32"/>
          <w:lang w:val="en-US" w:eastAsia="ro-RO"/>
        </w:rPr>
        <w:t xml:space="preserve"> </w:t>
      </w:r>
      <w:r w:rsidRPr="00010A77">
        <w:rPr>
          <w:b/>
          <w:sz w:val="32"/>
          <w:szCs w:val="32"/>
          <w:lang w:val="en-US" w:eastAsia="ro-RO"/>
        </w:rPr>
        <w:t>Socială</w:t>
      </w:r>
    </w:p>
    <w:p w:rsidR="00EB0445" w:rsidRPr="00544423" w:rsidRDefault="00EB0445" w:rsidP="00010A77">
      <w:pPr>
        <w:pStyle w:val="yiv1554529369msonormal"/>
        <w:spacing w:before="0" w:beforeAutospacing="0" w:after="120" w:afterAutospacing="0" w:line="276" w:lineRule="auto"/>
        <w:jc w:val="center"/>
        <w:rPr>
          <w:color w:val="000000" w:themeColor="text1"/>
        </w:rPr>
      </w:pPr>
    </w:p>
    <w:p w:rsidR="00F02ABE" w:rsidRPr="003B2E4B" w:rsidRDefault="001F5300" w:rsidP="001F5300">
      <w:pPr>
        <w:pStyle w:val="yiv1554529369msonormal"/>
        <w:tabs>
          <w:tab w:val="left" w:pos="3439"/>
        </w:tabs>
        <w:spacing w:before="0" w:beforeAutospacing="0" w:after="120" w:afterAutospacing="0" w:line="276" w:lineRule="auto"/>
        <w:jc w:val="both"/>
        <w:rPr>
          <w:lang w:val="fr-FR"/>
        </w:rPr>
      </w:pPr>
      <w:r>
        <w:rPr>
          <w:lang w:val="fr-FR"/>
        </w:rPr>
        <w:tab/>
      </w:r>
    </w:p>
    <w:p w:rsidR="00010A77" w:rsidRPr="00010A77" w:rsidRDefault="00010A77" w:rsidP="00010A77">
      <w:pPr>
        <w:rPr>
          <w:lang w:val="en-US" w:eastAsia="ro-RO"/>
        </w:rPr>
      </w:pPr>
    </w:p>
    <w:p w:rsidR="00010A77" w:rsidRPr="00010A77" w:rsidRDefault="00010A77" w:rsidP="00D900FE">
      <w:pPr>
        <w:spacing w:line="276" w:lineRule="auto"/>
        <w:rPr>
          <w:lang w:val="en-US" w:eastAsia="ro-RO"/>
        </w:rPr>
      </w:pPr>
      <w:r w:rsidRPr="00010A77">
        <w:rPr>
          <w:lang w:val="en-US" w:eastAsia="ro-RO"/>
        </w:rPr>
        <w:t>    Cu ocazia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Zilei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Mondiale a Asistenței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Sociale, marți, 19 martie, la Ateneul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Român, în</w:t>
      </w:r>
      <w:r w:rsidR="00FC033B">
        <w:rPr>
          <w:lang w:val="en-US" w:eastAsia="ro-RO"/>
        </w:rPr>
        <w:t xml:space="preserve"> </w:t>
      </w:r>
      <w:r w:rsidRPr="00010A77">
        <w:rPr>
          <w:lang w:val="en-US" w:eastAsia="ro-RO"/>
        </w:rPr>
        <w:t>cadrul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Galei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Naționale a Excelenţei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în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Asistenţ</w:t>
      </w:r>
      <w:r w:rsidR="00557B96">
        <w:rPr>
          <w:lang w:val="en-US" w:eastAsia="ro-RO"/>
        </w:rPr>
        <w:t>ă</w:t>
      </w:r>
      <w:bookmarkStart w:id="0" w:name="_GoBack"/>
      <w:bookmarkEnd w:id="0"/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Social</w:t>
      </w:r>
      <w:r>
        <w:rPr>
          <w:lang w:val="en-US" w:eastAsia="ro-RO"/>
        </w:rPr>
        <w:t>a</w:t>
      </w:r>
      <w:r w:rsidRPr="00010A77">
        <w:rPr>
          <w:lang w:val="en-US" w:eastAsia="ro-RO"/>
        </w:rPr>
        <w:t>, careianca Simona Hanciş a fost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desemnată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câştigătoarea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premiului “Asistentul social în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domeniul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protecţiei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copilului”.</w:t>
      </w:r>
    </w:p>
    <w:p w:rsidR="00010A77" w:rsidRPr="00010A77" w:rsidRDefault="00010A77" w:rsidP="00D900FE">
      <w:pPr>
        <w:spacing w:line="276" w:lineRule="auto"/>
        <w:rPr>
          <w:lang w:val="en-US" w:eastAsia="ro-RO"/>
        </w:rPr>
      </w:pPr>
      <w:r w:rsidRPr="00010A77">
        <w:rPr>
          <w:lang w:val="en-US" w:eastAsia="ro-RO"/>
        </w:rPr>
        <w:t>    Coordonatoarea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Caselor de Tip Familial Violeta și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Speranța</w:t>
      </w:r>
      <w:r>
        <w:rPr>
          <w:lang w:val="en-US" w:eastAsia="ro-RO"/>
        </w:rPr>
        <w:t xml:space="preserve"> de la Carei,</w:t>
      </w:r>
      <w:r w:rsidRPr="00010A77">
        <w:rPr>
          <w:lang w:val="en-US" w:eastAsia="ro-RO"/>
        </w:rPr>
        <w:t xml:space="preserve"> din cadrul DGASPC Satu Mare se număra</w:t>
      </w:r>
      <w:r w:rsidR="0072612C">
        <w:rPr>
          <w:lang w:val="en-US" w:eastAsia="ro-RO"/>
        </w:rPr>
        <w:t xml:space="preserve"> printre </w:t>
      </w:r>
      <w:r w:rsidRPr="00010A77">
        <w:rPr>
          <w:lang w:val="en-US" w:eastAsia="ro-RO"/>
        </w:rPr>
        <w:t>finaliștii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Galei la categoria ”Premiul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pentru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asistentul social din domeniul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protecţiei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copilului”. Alături de ea, de la DGASPC Satu Mare au mai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fost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nominalizate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Szeibel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Tünde - categoria “Asistentul social din domeniul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persoanelor cu dizabilităţi” și Nagy Piroska - “Asistentul social din domeniul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persoanelor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vârstnice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şi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îngrijirii la domiciliu”. În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urma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voturilor online toate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cele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 xml:space="preserve">trei candidate s-au </w:t>
      </w:r>
      <w:r w:rsidR="0072612C">
        <w:rPr>
          <w:lang w:val="en-US" w:eastAsia="ro-RO"/>
        </w:rPr>
        <w:t xml:space="preserve">situat </w:t>
      </w:r>
      <w:r w:rsidRPr="00010A77">
        <w:rPr>
          <w:lang w:val="en-US" w:eastAsia="ro-RO"/>
        </w:rPr>
        <w:t>în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partea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superioară a clasamentului, toți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fiind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niște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oameni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deosebiți, care merită cu adevărat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recunoștinț</w:t>
      </w:r>
      <w:r>
        <w:rPr>
          <w:lang w:val="en-US" w:eastAsia="ro-RO"/>
        </w:rPr>
        <w:t>ă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pentru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munca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lor. La gală au fost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însoțite de o delegație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condusă de directorul general al DGASPC Satu Mare, Mariana Dragoș, toți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cei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prezenți, dar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și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colegii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rămași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acasă, bucurându-se sincer de succesul</w:t>
      </w:r>
      <w:r w:rsidR="0072612C">
        <w:rPr>
          <w:lang w:val="en-US" w:eastAsia="ro-RO"/>
        </w:rPr>
        <w:t xml:space="preserve"> </w:t>
      </w:r>
      <w:r w:rsidRPr="00010A77">
        <w:rPr>
          <w:lang w:val="en-US" w:eastAsia="ro-RO"/>
        </w:rPr>
        <w:t>Simonei.</w:t>
      </w:r>
    </w:p>
    <w:p w:rsidR="00F02ABE" w:rsidRPr="00EB0445" w:rsidRDefault="00F02ABE" w:rsidP="00F02ABE">
      <w:pPr>
        <w:spacing w:line="276" w:lineRule="auto"/>
        <w:jc w:val="both"/>
        <w:rPr>
          <w:i/>
        </w:rPr>
      </w:pPr>
    </w:p>
    <w:p w:rsidR="00EB0445" w:rsidRDefault="00EB0445" w:rsidP="00EB0445">
      <w:pPr>
        <w:spacing w:line="276" w:lineRule="auto"/>
        <w:jc w:val="right"/>
        <w:rPr>
          <w:b/>
          <w:i/>
        </w:rPr>
      </w:pPr>
    </w:p>
    <w:p w:rsidR="00EB0445" w:rsidRDefault="00EB0445" w:rsidP="00EB0445">
      <w:pPr>
        <w:spacing w:line="276" w:lineRule="auto"/>
        <w:jc w:val="right"/>
        <w:rPr>
          <w:b/>
          <w:i/>
        </w:rPr>
      </w:pPr>
      <w:r w:rsidRPr="00EB0445">
        <w:rPr>
          <w:b/>
          <w:i/>
        </w:rPr>
        <w:t>B</w:t>
      </w:r>
      <w:r w:rsidR="00FC033B">
        <w:rPr>
          <w:b/>
          <w:i/>
        </w:rPr>
        <w:t>i</w:t>
      </w:r>
      <w:r w:rsidRPr="00EB0445">
        <w:rPr>
          <w:b/>
          <w:i/>
        </w:rPr>
        <w:t xml:space="preserve">roul de presă </w:t>
      </w:r>
    </w:p>
    <w:p w:rsidR="00EB0445" w:rsidRPr="00EB0445" w:rsidRDefault="00EB0445" w:rsidP="00EB0445">
      <w:pPr>
        <w:spacing w:line="276" w:lineRule="auto"/>
        <w:jc w:val="right"/>
        <w:rPr>
          <w:b/>
          <w:i/>
        </w:rPr>
      </w:pPr>
      <w:r w:rsidRPr="00EB0445">
        <w:rPr>
          <w:b/>
          <w:i/>
        </w:rPr>
        <w:t xml:space="preserve">al DGASPC Satu Mare </w:t>
      </w:r>
    </w:p>
    <w:p w:rsidR="00EB0445" w:rsidRPr="00544423" w:rsidRDefault="00EB0445" w:rsidP="00EB0445">
      <w:pPr>
        <w:spacing w:line="276" w:lineRule="auto"/>
        <w:rPr>
          <w:rFonts w:asciiTheme="minorHAnsi" w:hAnsiTheme="minorHAnsi" w:cstheme="minorBidi"/>
        </w:rPr>
      </w:pPr>
    </w:p>
    <w:p w:rsidR="00EB0445" w:rsidRPr="00544423" w:rsidRDefault="00EB0445" w:rsidP="00EB0445">
      <w:pPr>
        <w:pStyle w:val="NoSpacing"/>
        <w:tabs>
          <w:tab w:val="center" w:pos="5040"/>
          <w:tab w:val="left" w:pos="8820"/>
        </w:tabs>
        <w:spacing w:line="276" w:lineRule="auto"/>
      </w:pPr>
    </w:p>
    <w:p w:rsidR="00EB0445" w:rsidRPr="00544423" w:rsidRDefault="00EB0445" w:rsidP="00EB0445">
      <w:pPr>
        <w:pStyle w:val="NoSpacing"/>
        <w:tabs>
          <w:tab w:val="center" w:pos="5040"/>
          <w:tab w:val="left" w:pos="8820"/>
        </w:tabs>
        <w:spacing w:line="276" w:lineRule="auto"/>
      </w:pPr>
    </w:p>
    <w:p w:rsidR="00EB0445" w:rsidRPr="00544423" w:rsidRDefault="00EB0445" w:rsidP="00EB0445">
      <w:pPr>
        <w:pStyle w:val="NoSpacing"/>
        <w:tabs>
          <w:tab w:val="left" w:pos="567"/>
        </w:tabs>
        <w:spacing w:line="276" w:lineRule="auto"/>
      </w:pPr>
    </w:p>
    <w:p w:rsidR="00A47875" w:rsidRDefault="00A47875" w:rsidP="00A47875">
      <w:pPr>
        <w:pStyle w:val="NoSpacing"/>
        <w:tabs>
          <w:tab w:val="center" w:pos="5040"/>
          <w:tab w:val="left" w:pos="8820"/>
        </w:tabs>
      </w:pPr>
    </w:p>
    <w:p w:rsidR="00A47875" w:rsidRDefault="00A47875" w:rsidP="00A47875">
      <w:pPr>
        <w:pStyle w:val="NoSpacing"/>
        <w:tabs>
          <w:tab w:val="left" w:pos="567"/>
        </w:tabs>
        <w:jc w:val="both"/>
      </w:pPr>
      <w:r>
        <w:tab/>
      </w:r>
      <w:r>
        <w:tab/>
      </w:r>
      <w:r>
        <w:tab/>
      </w:r>
      <w:r>
        <w:tab/>
      </w:r>
    </w:p>
    <w:p w:rsidR="00CD2111" w:rsidRPr="00921D95" w:rsidRDefault="00A47875" w:rsidP="005D335A">
      <w:pPr>
        <w:pStyle w:val="NoSpacing"/>
        <w:tabs>
          <w:tab w:val="left" w:pos="567"/>
        </w:tabs>
        <w:jc w:val="both"/>
        <w:rPr>
          <w:lang w:val="it-I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259C" w:rsidRPr="00921D95" w:rsidRDefault="0022259C" w:rsidP="007C7D02">
      <w:pPr>
        <w:tabs>
          <w:tab w:val="left" w:pos="1276"/>
          <w:tab w:val="left" w:pos="2085"/>
          <w:tab w:val="left" w:pos="2127"/>
        </w:tabs>
        <w:ind w:left="709"/>
        <w:rPr>
          <w:lang w:val="it-IT"/>
        </w:rPr>
      </w:pPr>
    </w:p>
    <w:sectPr w:rsidR="0022259C" w:rsidRPr="00921D95" w:rsidSect="00A93B9B">
      <w:headerReference w:type="first" r:id="rId7"/>
      <w:footerReference w:type="first" r:id="rId8"/>
      <w:pgSz w:w="11907" w:h="16839" w:code="9"/>
      <w:pgMar w:top="1440" w:right="992" w:bottom="1440" w:left="1440" w:header="720" w:footer="28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3A4" w:rsidRDefault="00AB33A4">
      <w:r>
        <w:separator/>
      </w:r>
    </w:p>
  </w:endnote>
  <w:endnote w:type="continuationSeparator" w:id="1">
    <w:p w:rsidR="00AB33A4" w:rsidRDefault="00AB3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79" w:rsidRDefault="000F7A79" w:rsidP="00B9545D">
    <w:pPr>
      <w:pStyle w:val="Footer"/>
      <w:tabs>
        <w:tab w:val="clear" w:pos="9360"/>
        <w:tab w:val="right" w:pos="9214"/>
      </w:tabs>
      <w:jc w:val="center"/>
      <w:rPr>
        <w:rFonts w:ascii="Times New Roman" w:hAnsi="Times New Roman"/>
        <w:sz w:val="20"/>
        <w:szCs w:val="20"/>
        <w:lang w:val="ro-RO"/>
      </w:rPr>
    </w:pPr>
  </w:p>
  <w:p w:rsidR="000F7A79" w:rsidRDefault="000F7A79" w:rsidP="00B9545D">
    <w:pPr>
      <w:pStyle w:val="Footer"/>
      <w:tabs>
        <w:tab w:val="clear" w:pos="9360"/>
        <w:tab w:val="right" w:pos="9214"/>
      </w:tabs>
      <w:jc w:val="center"/>
      <w:rPr>
        <w:rFonts w:ascii="Times New Roman" w:hAnsi="Times New Roman"/>
        <w:sz w:val="20"/>
        <w:szCs w:val="20"/>
        <w:lang w:val="ro-RO"/>
      </w:rPr>
    </w:pPr>
  </w:p>
  <w:p w:rsidR="000F7A79" w:rsidRDefault="000F7A79" w:rsidP="00A93B9B">
    <w:pPr>
      <w:ind w:left="142"/>
      <w:contextualSpacing/>
      <w:jc w:val="center"/>
      <w:rPr>
        <w:sz w:val="20"/>
        <w:szCs w:val="20"/>
      </w:rPr>
    </w:pPr>
    <w:r w:rsidRPr="000F7A79">
      <w:rPr>
        <w:sz w:val="20"/>
        <w:szCs w:val="20"/>
      </w:rPr>
      <w:t xml:space="preserve">Informatiile din prezentul document si din actele depuse la acesta sunt prelucrate de </w:t>
    </w:r>
    <w:r w:rsidR="00A93B9B">
      <w:rPr>
        <w:sz w:val="20"/>
        <w:szCs w:val="20"/>
      </w:rPr>
      <w:t xml:space="preserve">catre </w:t>
    </w:r>
    <w:r w:rsidRPr="000F7A79">
      <w:rPr>
        <w:sz w:val="20"/>
        <w:szCs w:val="20"/>
      </w:rPr>
      <w:t>DGASPC Satu Mare cu respectarea prevederilor Regulamentului (UE )2016/679 privind protectia persoanelor fizice in ceea ce priveste prelucrarea datelor cu caracter personal si libera circulatie a acestor date</w:t>
    </w:r>
  </w:p>
  <w:p w:rsidR="00B9545D" w:rsidRDefault="00493D29" w:rsidP="00B9545D">
    <w:pPr>
      <w:pStyle w:val="Footer"/>
      <w:tabs>
        <w:tab w:val="clear" w:pos="9360"/>
        <w:tab w:val="right" w:pos="9214"/>
      </w:tabs>
      <w:jc w:val="center"/>
      <w:rPr>
        <w:rFonts w:ascii="Times New Roman" w:hAnsi="Times New Roman"/>
        <w:sz w:val="20"/>
        <w:szCs w:val="20"/>
        <w:lang w:val="ro-RO"/>
      </w:rPr>
    </w:pPr>
    <w:r w:rsidRPr="006B0457">
      <w:rPr>
        <w:rFonts w:ascii="Times New Roman" w:hAnsi="Times New Roman"/>
        <w:sz w:val="20"/>
        <w:szCs w:val="20"/>
        <w:lang w:val="ro-RO"/>
      </w:rPr>
      <w:t>România- Judeţul Satu Mare- Consiliul Judeţean- Direcţia Generală de Asistenţă Socială şi Protecţia Copilului- Str. Corvinilor, nr. 18, cod 440080, Satu Mare, tel/ fax.</w:t>
    </w:r>
    <w:r>
      <w:rPr>
        <w:rFonts w:ascii="Times New Roman" w:hAnsi="Times New Roman"/>
        <w:sz w:val="20"/>
        <w:szCs w:val="20"/>
        <w:lang w:val="ro-RO"/>
      </w:rPr>
      <w:t xml:space="preserve"> +40 261 768830, +40 261 768449, +40 261 735140</w:t>
    </w:r>
    <w:r>
      <w:rPr>
        <w:rFonts w:ascii="Times New Roman" w:hAnsi="Times New Roman"/>
        <w:sz w:val="20"/>
        <w:szCs w:val="20"/>
      </w:rPr>
      <w:t>;</w:t>
    </w:r>
  </w:p>
  <w:p w:rsidR="00A13774" w:rsidRDefault="00493D29" w:rsidP="00B9545D">
    <w:pPr>
      <w:pStyle w:val="Footer"/>
      <w:tabs>
        <w:tab w:val="clear" w:pos="9360"/>
        <w:tab w:val="right" w:pos="9214"/>
      </w:tabs>
      <w:jc w:val="center"/>
    </w:pPr>
    <w:r w:rsidRPr="006B0457">
      <w:rPr>
        <w:rFonts w:ascii="Times New Roman" w:hAnsi="Times New Roman"/>
        <w:sz w:val="20"/>
        <w:szCs w:val="20"/>
        <w:lang w:val="ro-RO"/>
      </w:rPr>
      <w:t xml:space="preserve">e-mail: </w:t>
    </w:r>
    <w:hyperlink r:id="rId1" w:history="1">
      <w:r w:rsidRPr="006B0457">
        <w:rPr>
          <w:rStyle w:val="Hyperlink"/>
          <w:rFonts w:ascii="Times New Roman" w:hAnsi="Times New Roman"/>
          <w:sz w:val="20"/>
          <w:szCs w:val="20"/>
        </w:rPr>
        <w:t>djpc@cjsm.ro</w:t>
      </w:r>
    </w:hyperlink>
    <w:r w:rsidRPr="006B0457">
      <w:rPr>
        <w:rFonts w:ascii="Times New Roman" w:hAnsi="Times New Roman"/>
        <w:sz w:val="20"/>
        <w:szCs w:val="20"/>
        <w:lang w:val="ro-RO"/>
      </w:rPr>
      <w:t xml:space="preserve">, </w:t>
    </w:r>
    <w:hyperlink r:id="rId2" w:history="1">
      <w:r w:rsidRPr="006B0457">
        <w:rPr>
          <w:rStyle w:val="Hyperlink"/>
          <w:rFonts w:ascii="Times New Roman" w:hAnsi="Times New Roman"/>
          <w:sz w:val="20"/>
          <w:szCs w:val="20"/>
        </w:rPr>
        <w:t>www.dgaspcsm.ro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3A4" w:rsidRDefault="00AB33A4">
      <w:r>
        <w:separator/>
      </w:r>
    </w:p>
  </w:footnote>
  <w:footnote w:type="continuationSeparator" w:id="1">
    <w:p w:rsidR="00AB33A4" w:rsidRDefault="00AB3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7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Layout w:type="fixed"/>
      <w:tblLook w:val="04A0"/>
    </w:tblPr>
    <w:tblGrid>
      <w:gridCol w:w="1242"/>
      <w:gridCol w:w="7230"/>
      <w:gridCol w:w="1215"/>
    </w:tblGrid>
    <w:tr w:rsidR="0064132B" w:rsidRPr="008C5944" w:rsidTr="002C1CD8">
      <w:tc>
        <w:tcPr>
          <w:tcW w:w="1242" w:type="dxa"/>
          <w:tcBorders>
            <w:top w:val="nil"/>
            <w:left w:val="nil"/>
            <w:bottom w:val="single" w:sz="24" w:space="0" w:color="4F81BD"/>
            <w:right w:val="nil"/>
          </w:tcBorders>
          <w:shd w:val="clear" w:color="auto" w:fill="FFFFFF"/>
        </w:tcPr>
        <w:p w:rsidR="00A13774" w:rsidRPr="006800B4" w:rsidRDefault="00493D29" w:rsidP="00096FFF">
          <w:pPr>
            <w:pStyle w:val="Header"/>
            <w:tabs>
              <w:tab w:val="clear" w:pos="4680"/>
              <w:tab w:val="clear" w:pos="9360"/>
              <w:tab w:val="right" w:pos="1026"/>
            </w:tabs>
            <w:jc w:val="center"/>
            <w:rPr>
              <w:rFonts w:ascii="Times New Roman" w:eastAsia="Times New Roman" w:hAnsi="Times New Roman"/>
              <w:color w:val="000000"/>
            </w:rPr>
          </w:pPr>
          <w:r>
            <w:rPr>
              <w:rFonts w:ascii="Times New Roman" w:eastAsia="Times New Roman" w:hAnsi="Times New Roman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647700" cy="771525"/>
                <wp:effectExtent l="0" t="0" r="0" b="9525"/>
                <wp:docPr id="27" name="Picture 27" descr="CJSM-fara scris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JSM-fara scris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tcBorders>
            <w:top w:val="nil"/>
            <w:left w:val="nil"/>
            <w:bottom w:val="single" w:sz="24" w:space="0" w:color="4F81BD"/>
            <w:right w:val="nil"/>
          </w:tcBorders>
          <w:shd w:val="clear" w:color="auto" w:fill="FFFFFF"/>
        </w:tcPr>
        <w:p w:rsidR="00A13774" w:rsidRPr="006800B4" w:rsidRDefault="00493D29" w:rsidP="006800B4">
          <w:pPr>
            <w:jc w:val="center"/>
            <w:rPr>
              <w:b/>
            </w:rPr>
          </w:pPr>
          <w:r w:rsidRPr="006800B4">
            <w:rPr>
              <w:b/>
            </w:rPr>
            <w:t>CONSILIUL JUDEŢEAN SATU MARE</w:t>
          </w:r>
        </w:p>
        <w:p w:rsidR="00A13774" w:rsidRPr="006800B4" w:rsidRDefault="00493D29" w:rsidP="006800B4">
          <w:pPr>
            <w:jc w:val="center"/>
            <w:rPr>
              <w:b/>
            </w:rPr>
          </w:pPr>
          <w:r w:rsidRPr="006800B4">
            <w:rPr>
              <w:b/>
            </w:rPr>
            <w:t>Direcţia Generală de Asistenţă Socială şi Protecţia Copilului</w:t>
          </w:r>
        </w:p>
        <w:p w:rsidR="00A13774" w:rsidRDefault="00493D29" w:rsidP="00A44A86">
          <w:pPr>
            <w:jc w:val="center"/>
            <w:rPr>
              <w:b/>
            </w:rPr>
          </w:pPr>
          <w:r w:rsidRPr="006800B4">
            <w:rPr>
              <w:b/>
            </w:rPr>
            <w:t>Operator de date cu caracter personal nr.461</w:t>
          </w:r>
        </w:p>
        <w:p w:rsidR="004C66F2" w:rsidRPr="004C66F2" w:rsidRDefault="00F06962" w:rsidP="004C66F2">
          <w:pPr>
            <w:pStyle w:val="Header"/>
            <w:ind w:left="57"/>
            <w:jc w:val="center"/>
            <w:rPr>
              <w:b/>
              <w:i/>
              <w:sz w:val="24"/>
              <w:szCs w:val="24"/>
              <w:lang w:val="ro-RO"/>
            </w:rPr>
          </w:pPr>
          <w:r>
            <w:rPr>
              <w:b/>
              <w:i/>
            </w:rPr>
            <w:t>Compartime</w:t>
          </w:r>
          <w:r w:rsidR="005D335A">
            <w:rPr>
              <w:b/>
              <w:i/>
            </w:rPr>
            <w:t>nt</w:t>
          </w:r>
          <w:r w:rsidR="00FC033B">
            <w:rPr>
              <w:b/>
              <w:i/>
            </w:rPr>
            <w:t xml:space="preserve"> </w:t>
          </w:r>
          <w:r w:rsidR="004C66F2">
            <w:rPr>
              <w:b/>
              <w:i/>
            </w:rPr>
            <w:t>Comunicare</w:t>
          </w:r>
          <w:r w:rsidR="00FC033B">
            <w:rPr>
              <w:b/>
              <w:i/>
            </w:rPr>
            <w:t xml:space="preserve"> </w:t>
          </w:r>
          <w:r w:rsidR="004C66F2">
            <w:rPr>
              <w:b/>
              <w:i/>
            </w:rPr>
            <w:t>Registratură</w:t>
          </w:r>
          <w:r w:rsidR="00FC033B">
            <w:rPr>
              <w:b/>
              <w:i/>
            </w:rPr>
            <w:t xml:space="preserve"> </w:t>
          </w:r>
          <w:r w:rsidR="005D335A">
            <w:rPr>
              <w:b/>
              <w:i/>
            </w:rPr>
            <w:t>și</w:t>
          </w:r>
          <w:r w:rsidR="00FC033B">
            <w:rPr>
              <w:b/>
              <w:i/>
            </w:rPr>
            <w:t xml:space="preserve"> </w:t>
          </w:r>
          <w:r w:rsidR="004C66F2">
            <w:rPr>
              <w:b/>
              <w:i/>
            </w:rPr>
            <w:t>Relații cu Publicul</w:t>
          </w:r>
        </w:p>
        <w:p w:rsidR="00A44A86" w:rsidRPr="00A44A86" w:rsidRDefault="00A44A86" w:rsidP="00A44A86">
          <w:pPr>
            <w:jc w:val="center"/>
            <w:rPr>
              <w:b/>
            </w:rPr>
          </w:pPr>
        </w:p>
      </w:tc>
      <w:tc>
        <w:tcPr>
          <w:tcW w:w="1215" w:type="dxa"/>
          <w:tcBorders>
            <w:top w:val="nil"/>
            <w:left w:val="nil"/>
            <w:bottom w:val="single" w:sz="24" w:space="0" w:color="4F81BD"/>
            <w:right w:val="nil"/>
          </w:tcBorders>
          <w:shd w:val="clear" w:color="auto" w:fill="FFFFFF"/>
        </w:tcPr>
        <w:p w:rsidR="00A13774" w:rsidRPr="006800B4" w:rsidRDefault="00493D29" w:rsidP="006800B4">
          <w:pPr>
            <w:pStyle w:val="Header"/>
            <w:jc w:val="center"/>
            <w:rPr>
              <w:rFonts w:ascii="Times New Roman" w:eastAsia="Times New Roman" w:hAnsi="Times New Roman"/>
              <w:color w:val="000000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638175" cy="695325"/>
                <wp:effectExtent l="0" t="0" r="9525" b="9525"/>
                <wp:docPr id="28" name="Picture 28" descr="SIGLA DGAS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LA DGAS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3774" w:rsidRDefault="00AB33A4" w:rsidP="00A1106A">
    <w:pPr>
      <w:tabs>
        <w:tab w:val="left" w:pos="7665"/>
      </w:tabs>
      <w:ind w:right="-22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FFC"/>
    <w:multiLevelType w:val="hybridMultilevel"/>
    <w:tmpl w:val="1518B8B8"/>
    <w:lvl w:ilvl="0" w:tplc="25849142">
      <w:start w:val="4"/>
      <w:numFmt w:val="bullet"/>
      <w:lvlText w:val="-"/>
      <w:lvlJc w:val="left"/>
      <w:pPr>
        <w:ind w:left="17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1">
    <w:nsid w:val="218229B0"/>
    <w:multiLevelType w:val="hybridMultilevel"/>
    <w:tmpl w:val="34C0024E"/>
    <w:lvl w:ilvl="0" w:tplc="55FAAE46">
      <w:start w:val="4"/>
      <w:numFmt w:val="bullet"/>
      <w:lvlText w:val="-"/>
      <w:lvlJc w:val="left"/>
      <w:pPr>
        <w:ind w:left="16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33A61"/>
    <w:multiLevelType w:val="hybridMultilevel"/>
    <w:tmpl w:val="60E230DE"/>
    <w:lvl w:ilvl="0" w:tplc="3B1E3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9E3C77"/>
    <w:multiLevelType w:val="hybridMultilevel"/>
    <w:tmpl w:val="E5160AB4"/>
    <w:lvl w:ilvl="0" w:tplc="79AE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A13DFB"/>
    <w:multiLevelType w:val="hybridMultilevel"/>
    <w:tmpl w:val="C0B2EC20"/>
    <w:lvl w:ilvl="0" w:tplc="B69C06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114B7"/>
    <w:rsid w:val="00006D4F"/>
    <w:rsid w:val="00007254"/>
    <w:rsid w:val="00010A77"/>
    <w:rsid w:val="000116F5"/>
    <w:rsid w:val="0003403F"/>
    <w:rsid w:val="00053315"/>
    <w:rsid w:val="00054FCF"/>
    <w:rsid w:val="00072DA7"/>
    <w:rsid w:val="000761CF"/>
    <w:rsid w:val="00081F00"/>
    <w:rsid w:val="000E0EBE"/>
    <w:rsid w:val="000E71DC"/>
    <w:rsid w:val="000F33AE"/>
    <w:rsid w:val="000F7A79"/>
    <w:rsid w:val="00101D27"/>
    <w:rsid w:val="00102DF0"/>
    <w:rsid w:val="00111E16"/>
    <w:rsid w:val="00117F30"/>
    <w:rsid w:val="001200F8"/>
    <w:rsid w:val="0014748E"/>
    <w:rsid w:val="0015556C"/>
    <w:rsid w:val="001724AC"/>
    <w:rsid w:val="00193214"/>
    <w:rsid w:val="001943D7"/>
    <w:rsid w:val="00196908"/>
    <w:rsid w:val="001A0584"/>
    <w:rsid w:val="001B1A5E"/>
    <w:rsid w:val="001C335C"/>
    <w:rsid w:val="001C4B3B"/>
    <w:rsid w:val="001C62EC"/>
    <w:rsid w:val="001E120A"/>
    <w:rsid w:val="001E5D3B"/>
    <w:rsid w:val="001F5300"/>
    <w:rsid w:val="0020380A"/>
    <w:rsid w:val="0020401C"/>
    <w:rsid w:val="00210736"/>
    <w:rsid w:val="00211DEF"/>
    <w:rsid w:val="00212504"/>
    <w:rsid w:val="002136BF"/>
    <w:rsid w:val="00215454"/>
    <w:rsid w:val="0022259C"/>
    <w:rsid w:val="00247083"/>
    <w:rsid w:val="00256566"/>
    <w:rsid w:val="00261ABC"/>
    <w:rsid w:val="002823F1"/>
    <w:rsid w:val="00286DD0"/>
    <w:rsid w:val="00296380"/>
    <w:rsid w:val="002D0F60"/>
    <w:rsid w:val="002D4718"/>
    <w:rsid w:val="002E215E"/>
    <w:rsid w:val="002E5452"/>
    <w:rsid w:val="0030137B"/>
    <w:rsid w:val="00302D8C"/>
    <w:rsid w:val="00310504"/>
    <w:rsid w:val="003120C1"/>
    <w:rsid w:val="003227F8"/>
    <w:rsid w:val="003307A8"/>
    <w:rsid w:val="003319FA"/>
    <w:rsid w:val="003367F7"/>
    <w:rsid w:val="00340B2B"/>
    <w:rsid w:val="003538C4"/>
    <w:rsid w:val="0035462F"/>
    <w:rsid w:val="003716A6"/>
    <w:rsid w:val="00380A18"/>
    <w:rsid w:val="003B0BFF"/>
    <w:rsid w:val="003C2188"/>
    <w:rsid w:val="003C603D"/>
    <w:rsid w:val="003C6905"/>
    <w:rsid w:val="003E3833"/>
    <w:rsid w:val="004114B7"/>
    <w:rsid w:val="0042176C"/>
    <w:rsid w:val="004273B2"/>
    <w:rsid w:val="004307CC"/>
    <w:rsid w:val="004323CD"/>
    <w:rsid w:val="00434188"/>
    <w:rsid w:val="0045316E"/>
    <w:rsid w:val="00461945"/>
    <w:rsid w:val="004830FB"/>
    <w:rsid w:val="00493D29"/>
    <w:rsid w:val="0049657D"/>
    <w:rsid w:val="004C23EE"/>
    <w:rsid w:val="004C66F2"/>
    <w:rsid w:val="004D13C2"/>
    <w:rsid w:val="004E68C6"/>
    <w:rsid w:val="00502135"/>
    <w:rsid w:val="00502484"/>
    <w:rsid w:val="0050740D"/>
    <w:rsid w:val="005078A7"/>
    <w:rsid w:val="00510658"/>
    <w:rsid w:val="00515A06"/>
    <w:rsid w:val="00515C2B"/>
    <w:rsid w:val="00522676"/>
    <w:rsid w:val="00524BEC"/>
    <w:rsid w:val="00526055"/>
    <w:rsid w:val="005264DD"/>
    <w:rsid w:val="00547285"/>
    <w:rsid w:val="00550038"/>
    <w:rsid w:val="00550432"/>
    <w:rsid w:val="00550A42"/>
    <w:rsid w:val="00557B96"/>
    <w:rsid w:val="00562186"/>
    <w:rsid w:val="00581D36"/>
    <w:rsid w:val="005A44B6"/>
    <w:rsid w:val="005B1D20"/>
    <w:rsid w:val="005C1B9C"/>
    <w:rsid w:val="005D01C2"/>
    <w:rsid w:val="005D335A"/>
    <w:rsid w:val="005E70CE"/>
    <w:rsid w:val="00612B86"/>
    <w:rsid w:val="00613F78"/>
    <w:rsid w:val="00623436"/>
    <w:rsid w:val="00623487"/>
    <w:rsid w:val="00632BC9"/>
    <w:rsid w:val="006373EB"/>
    <w:rsid w:val="0064526D"/>
    <w:rsid w:val="006668DB"/>
    <w:rsid w:val="00672294"/>
    <w:rsid w:val="006811BE"/>
    <w:rsid w:val="006E58DD"/>
    <w:rsid w:val="0070252C"/>
    <w:rsid w:val="00710BDF"/>
    <w:rsid w:val="007136D8"/>
    <w:rsid w:val="0072612C"/>
    <w:rsid w:val="00726659"/>
    <w:rsid w:val="00726A8E"/>
    <w:rsid w:val="00740A08"/>
    <w:rsid w:val="00752CFD"/>
    <w:rsid w:val="0076258A"/>
    <w:rsid w:val="00766D87"/>
    <w:rsid w:val="00772D31"/>
    <w:rsid w:val="00781832"/>
    <w:rsid w:val="007871ED"/>
    <w:rsid w:val="007877DA"/>
    <w:rsid w:val="007A341C"/>
    <w:rsid w:val="007C7D02"/>
    <w:rsid w:val="007E21CE"/>
    <w:rsid w:val="007E44AC"/>
    <w:rsid w:val="007F73DA"/>
    <w:rsid w:val="00804422"/>
    <w:rsid w:val="008371A2"/>
    <w:rsid w:val="008404A7"/>
    <w:rsid w:val="0086343B"/>
    <w:rsid w:val="00887CFA"/>
    <w:rsid w:val="008909C2"/>
    <w:rsid w:val="008B7653"/>
    <w:rsid w:val="008C3344"/>
    <w:rsid w:val="008C39ED"/>
    <w:rsid w:val="008C6888"/>
    <w:rsid w:val="008D086B"/>
    <w:rsid w:val="008E35B9"/>
    <w:rsid w:val="008F62DC"/>
    <w:rsid w:val="00903418"/>
    <w:rsid w:val="00916471"/>
    <w:rsid w:val="00917C5D"/>
    <w:rsid w:val="00921D95"/>
    <w:rsid w:val="0093057F"/>
    <w:rsid w:val="00951355"/>
    <w:rsid w:val="009648D9"/>
    <w:rsid w:val="00985E7D"/>
    <w:rsid w:val="009869DF"/>
    <w:rsid w:val="00997B83"/>
    <w:rsid w:val="009A0910"/>
    <w:rsid w:val="009A0985"/>
    <w:rsid w:val="009A0BCC"/>
    <w:rsid w:val="009B1018"/>
    <w:rsid w:val="009B26BF"/>
    <w:rsid w:val="009C282D"/>
    <w:rsid w:val="009C738A"/>
    <w:rsid w:val="009D1705"/>
    <w:rsid w:val="009E39C7"/>
    <w:rsid w:val="009E7417"/>
    <w:rsid w:val="009E7CB0"/>
    <w:rsid w:val="00A1106A"/>
    <w:rsid w:val="00A132FA"/>
    <w:rsid w:val="00A15CE3"/>
    <w:rsid w:val="00A20671"/>
    <w:rsid w:val="00A34B48"/>
    <w:rsid w:val="00A42592"/>
    <w:rsid w:val="00A43295"/>
    <w:rsid w:val="00A44A86"/>
    <w:rsid w:val="00A451A1"/>
    <w:rsid w:val="00A46BDE"/>
    <w:rsid w:val="00A47875"/>
    <w:rsid w:val="00A50037"/>
    <w:rsid w:val="00A55322"/>
    <w:rsid w:val="00A85030"/>
    <w:rsid w:val="00A86471"/>
    <w:rsid w:val="00A86E47"/>
    <w:rsid w:val="00A93B9B"/>
    <w:rsid w:val="00AB1108"/>
    <w:rsid w:val="00AB33A4"/>
    <w:rsid w:val="00AC5B3B"/>
    <w:rsid w:val="00AD3E7C"/>
    <w:rsid w:val="00AE1ACB"/>
    <w:rsid w:val="00AF2767"/>
    <w:rsid w:val="00AF3A71"/>
    <w:rsid w:val="00B01D1E"/>
    <w:rsid w:val="00B0435A"/>
    <w:rsid w:val="00B04701"/>
    <w:rsid w:val="00B47C5F"/>
    <w:rsid w:val="00B53008"/>
    <w:rsid w:val="00B62489"/>
    <w:rsid w:val="00B82A66"/>
    <w:rsid w:val="00B93349"/>
    <w:rsid w:val="00B94D5B"/>
    <w:rsid w:val="00BB2246"/>
    <w:rsid w:val="00BB45F3"/>
    <w:rsid w:val="00BB4CAB"/>
    <w:rsid w:val="00BD0FDA"/>
    <w:rsid w:val="00BD1E72"/>
    <w:rsid w:val="00BF2BD0"/>
    <w:rsid w:val="00C11EA9"/>
    <w:rsid w:val="00C122EA"/>
    <w:rsid w:val="00C13074"/>
    <w:rsid w:val="00C23920"/>
    <w:rsid w:val="00C26A8C"/>
    <w:rsid w:val="00C35E6D"/>
    <w:rsid w:val="00C54A15"/>
    <w:rsid w:val="00C64576"/>
    <w:rsid w:val="00C805DE"/>
    <w:rsid w:val="00C967B3"/>
    <w:rsid w:val="00C97D5A"/>
    <w:rsid w:val="00CA4E1E"/>
    <w:rsid w:val="00CC7D64"/>
    <w:rsid w:val="00CD2111"/>
    <w:rsid w:val="00CE3D05"/>
    <w:rsid w:val="00CE5F2B"/>
    <w:rsid w:val="00CE7736"/>
    <w:rsid w:val="00D01C99"/>
    <w:rsid w:val="00D27A12"/>
    <w:rsid w:val="00D37DD8"/>
    <w:rsid w:val="00D47435"/>
    <w:rsid w:val="00D66CFC"/>
    <w:rsid w:val="00D736A1"/>
    <w:rsid w:val="00D75F8B"/>
    <w:rsid w:val="00D900FE"/>
    <w:rsid w:val="00DA1D9F"/>
    <w:rsid w:val="00DA2BC2"/>
    <w:rsid w:val="00DB61A5"/>
    <w:rsid w:val="00DC7B5A"/>
    <w:rsid w:val="00DC7EA7"/>
    <w:rsid w:val="00DD1150"/>
    <w:rsid w:val="00E069E6"/>
    <w:rsid w:val="00E2509D"/>
    <w:rsid w:val="00E35310"/>
    <w:rsid w:val="00E423D3"/>
    <w:rsid w:val="00E43320"/>
    <w:rsid w:val="00E43C08"/>
    <w:rsid w:val="00E61998"/>
    <w:rsid w:val="00E678B0"/>
    <w:rsid w:val="00E72195"/>
    <w:rsid w:val="00E84A75"/>
    <w:rsid w:val="00EB0445"/>
    <w:rsid w:val="00EC5713"/>
    <w:rsid w:val="00EE045B"/>
    <w:rsid w:val="00EE5799"/>
    <w:rsid w:val="00EF0C84"/>
    <w:rsid w:val="00EF1F02"/>
    <w:rsid w:val="00F02ABE"/>
    <w:rsid w:val="00F034EE"/>
    <w:rsid w:val="00F0570A"/>
    <w:rsid w:val="00F06962"/>
    <w:rsid w:val="00F2638A"/>
    <w:rsid w:val="00F27EE2"/>
    <w:rsid w:val="00F33B7D"/>
    <w:rsid w:val="00F41594"/>
    <w:rsid w:val="00F56AB6"/>
    <w:rsid w:val="00F5739A"/>
    <w:rsid w:val="00F606C7"/>
    <w:rsid w:val="00F61DD0"/>
    <w:rsid w:val="00F70D5C"/>
    <w:rsid w:val="00F812E7"/>
    <w:rsid w:val="00F81448"/>
    <w:rsid w:val="00F90658"/>
    <w:rsid w:val="00FA6C47"/>
    <w:rsid w:val="00FC033B"/>
    <w:rsid w:val="00FC6721"/>
    <w:rsid w:val="00FE5289"/>
    <w:rsid w:val="00FE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5">
    <w:name w:val="heading 5"/>
    <w:basedOn w:val="Normal"/>
    <w:next w:val="Normal"/>
    <w:link w:val="Heading5Char"/>
    <w:qFormat/>
    <w:rsid w:val="00193214"/>
    <w:pPr>
      <w:keepNext/>
      <w:jc w:val="center"/>
      <w:outlineLvl w:val="4"/>
    </w:pPr>
    <w:rPr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4B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114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14B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114B7"/>
    <w:rPr>
      <w:rFonts w:ascii="Calibri" w:eastAsia="Calibri" w:hAnsi="Calibri" w:cs="Times New Roman"/>
    </w:rPr>
  </w:style>
  <w:style w:type="character" w:styleId="Hyperlink">
    <w:name w:val="Hyperlink"/>
    <w:rsid w:val="004114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B7"/>
    <w:rPr>
      <w:rFonts w:ascii="Tahoma" w:eastAsia="Times New Roman" w:hAnsi="Tahoma" w:cs="Tahoma"/>
      <w:sz w:val="16"/>
      <w:szCs w:val="16"/>
      <w:lang w:val="ro-RO"/>
    </w:rPr>
  </w:style>
  <w:style w:type="character" w:customStyle="1" w:styleId="Heading5Char">
    <w:name w:val="Heading 5 Char"/>
    <w:basedOn w:val="DefaultParagraphFont"/>
    <w:link w:val="Heading5"/>
    <w:rsid w:val="00193214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1E120A"/>
    <w:pPr>
      <w:ind w:left="720"/>
      <w:contextualSpacing/>
    </w:pPr>
  </w:style>
  <w:style w:type="paragraph" w:styleId="NoSpacing">
    <w:name w:val="No Spacing"/>
    <w:uiPriority w:val="1"/>
    <w:qFormat/>
    <w:rsid w:val="00A4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yiv1554529369msonormal">
    <w:name w:val="yiv1554529369msonormal"/>
    <w:basedOn w:val="Normal"/>
    <w:rsid w:val="00F02ABE"/>
    <w:pPr>
      <w:spacing w:before="100" w:beforeAutospacing="1" w:after="100" w:afterAutospacing="1"/>
    </w:pPr>
    <w:rPr>
      <w:lang w:val="en-US"/>
    </w:rPr>
  </w:style>
  <w:style w:type="character" w:customStyle="1" w:styleId="yiv9314217217apple-style-span">
    <w:name w:val="yiv9314217217apple-style-span"/>
    <w:basedOn w:val="DefaultParagraphFont"/>
    <w:rsid w:val="00F02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0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4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8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4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45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3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74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1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30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06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12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gaspcsm.ro" TargetMode="External"/><Relationship Id="rId1" Type="http://schemas.openxmlformats.org/officeDocument/2006/relationships/hyperlink" Target="mailto:djpc@cjsm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User</cp:lastModifiedBy>
  <cp:revision>12</cp:revision>
  <cp:lastPrinted>2018-07-03T08:02:00Z</cp:lastPrinted>
  <dcterms:created xsi:type="dcterms:W3CDTF">2019-02-27T12:42:00Z</dcterms:created>
  <dcterms:modified xsi:type="dcterms:W3CDTF">2019-03-21T15:30:00Z</dcterms:modified>
</cp:coreProperties>
</file>